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A0" w:rsidRDefault="00CC26A0" w:rsidP="00CC26A0">
      <w:pPr>
        <w:spacing w:after="0" w:line="240" w:lineRule="auto"/>
        <w:ind w:right="-851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</w:p>
    <w:p w:rsidR="00CC26A0" w:rsidRDefault="00CC26A0" w:rsidP="00CC26A0">
      <w:pPr>
        <w:spacing w:after="0" w:line="240" w:lineRule="auto"/>
        <w:ind w:left="-720" w:right="-851" w:firstLine="720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 xml:space="preserve">Техническо предложение </w:t>
      </w:r>
    </w:p>
    <w:p w:rsidR="00401368" w:rsidRDefault="00401368" w:rsidP="00CC26A0">
      <w:pPr>
        <w:spacing w:after="0" w:line="240" w:lineRule="auto"/>
        <w:ind w:left="-720" w:right="-851" w:firstLine="720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</w:p>
    <w:p w:rsidR="00401368" w:rsidRPr="00E7492B" w:rsidRDefault="00401368" w:rsidP="00401368">
      <w:pPr>
        <w:spacing w:after="0"/>
        <w:ind w:right="50"/>
        <w:jc w:val="both"/>
        <w:rPr>
          <w:rFonts w:ascii="Times New Roman" w:hAnsi="Times New Roman"/>
          <w:sz w:val="24"/>
          <w:szCs w:val="24"/>
        </w:rPr>
      </w:pPr>
      <w:r w:rsidRPr="00E7492B">
        <w:rPr>
          <w:rFonts w:ascii="Times New Roman" w:hAnsi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401368" w:rsidRPr="00E7492B" w:rsidRDefault="00401368" w:rsidP="00401368">
      <w:pPr>
        <w:spacing w:after="0"/>
        <w:ind w:left="3507" w:right="7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E7492B">
        <w:rPr>
          <w:rFonts w:ascii="Times New Roman" w:hAnsi="Times New Roman"/>
          <w:i/>
          <w:color w:val="000000"/>
          <w:sz w:val="18"/>
          <w:szCs w:val="18"/>
        </w:rPr>
        <w:t>(трите имена)</w:t>
      </w:r>
    </w:p>
    <w:p w:rsidR="00401368" w:rsidRPr="00E7492B" w:rsidRDefault="00401368" w:rsidP="00401368">
      <w:pPr>
        <w:spacing w:after="0"/>
        <w:ind w:right="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7492B">
        <w:rPr>
          <w:rFonts w:ascii="Times New Roman" w:hAnsi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401368" w:rsidRPr="00E7492B" w:rsidRDefault="00401368" w:rsidP="00401368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E7492B">
        <w:rPr>
          <w:rFonts w:ascii="Times New Roman" w:hAnsi="Times New Roman"/>
          <w:i/>
          <w:sz w:val="18"/>
          <w:szCs w:val="18"/>
        </w:rPr>
        <w:t xml:space="preserve"> (номер на лична карта, дата, орган и място на издаването)</w:t>
      </w:r>
    </w:p>
    <w:p w:rsidR="00401368" w:rsidRPr="00E7492B" w:rsidRDefault="00401368" w:rsidP="004013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01368" w:rsidRPr="00E7492B" w:rsidRDefault="00401368" w:rsidP="00401368">
      <w:pPr>
        <w:tabs>
          <w:tab w:val="left" w:pos="658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492B">
        <w:rPr>
          <w:rFonts w:ascii="Times New Roman" w:hAnsi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401368" w:rsidRPr="00E7492B" w:rsidRDefault="00401368" w:rsidP="00401368">
      <w:pPr>
        <w:tabs>
          <w:tab w:val="left" w:pos="6588"/>
        </w:tabs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E7492B">
        <w:rPr>
          <w:rFonts w:ascii="Times New Roman" w:hAnsi="Times New Roman"/>
          <w:i/>
          <w:color w:val="000000"/>
          <w:sz w:val="18"/>
          <w:szCs w:val="18"/>
        </w:rPr>
        <w:t>(длъжност)</w:t>
      </w:r>
    </w:p>
    <w:p w:rsidR="00401368" w:rsidRPr="00E7492B" w:rsidRDefault="00401368" w:rsidP="0040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92B">
        <w:rPr>
          <w:rFonts w:ascii="Times New Roman" w:hAnsi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401368" w:rsidRPr="00E7492B" w:rsidRDefault="00401368" w:rsidP="00401368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E7492B">
        <w:rPr>
          <w:rFonts w:ascii="Times New Roman" w:hAnsi="Times New Roman"/>
          <w:i/>
          <w:sz w:val="18"/>
          <w:szCs w:val="18"/>
        </w:rPr>
        <w:t>(наименование на участника)</w:t>
      </w:r>
    </w:p>
    <w:p w:rsidR="00CC26A0" w:rsidRPr="00401368" w:rsidRDefault="00401368" w:rsidP="005F539F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 w:rsidRPr="00E7492B">
        <w:rPr>
          <w:rFonts w:ascii="Times New Roman" w:hAnsi="Times New Roman"/>
          <w:sz w:val="24"/>
          <w:szCs w:val="24"/>
        </w:rPr>
        <w:t xml:space="preserve">ЕИК/БУЛСТАТ................................................, – участник в </w:t>
      </w:r>
      <w:r w:rsidRPr="00E7492B">
        <w:rPr>
          <w:rFonts w:ascii="Times New Roman" w:hAnsi="Times New Roman"/>
          <w:color w:val="000000"/>
          <w:sz w:val="24"/>
          <w:szCs w:val="24"/>
        </w:rPr>
        <w:t>процедура за възлагане на обществена поръчка с предмет:</w:t>
      </w:r>
      <w:r w:rsidR="00CC2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„Доставка на офис столове за нуждите на Община Русе и второстепенни разпоредители на бюджетна издръжка, които не са самостоятелни юридически лица“.</w:t>
      </w:r>
    </w:p>
    <w:p w:rsidR="00CC26A0" w:rsidRDefault="00CC26A0" w:rsidP="00CC26A0">
      <w:pPr>
        <w:spacing w:after="0" w:line="240" w:lineRule="auto"/>
        <w:ind w:right="-851" w:firstLine="60"/>
        <w:rPr>
          <w:rFonts w:ascii="Times New Roman" w:hAnsi="Times New Roman"/>
          <w:b/>
          <w:sz w:val="24"/>
          <w:szCs w:val="24"/>
          <w:lang w:val="en-US"/>
        </w:rPr>
      </w:pPr>
    </w:p>
    <w:p w:rsidR="00CC26A0" w:rsidRDefault="00CC26A0" w:rsidP="008D1436">
      <w:pPr>
        <w:spacing w:after="0" w:line="240" w:lineRule="auto"/>
        <w:ind w:right="-851" w:firstLine="708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УВАЖАЕМИ </w:t>
      </w:r>
      <w:r w:rsidR="008D1436">
        <w:rPr>
          <w:rFonts w:ascii="Times New Roman" w:hAnsi="Times New Roman"/>
          <w:b/>
          <w:sz w:val="24"/>
          <w:szCs w:val="24"/>
          <w:lang w:eastAsia="bg-BG"/>
        </w:rPr>
        <w:t>ДАМИ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И ГОСПОДА,</w:t>
      </w:r>
    </w:p>
    <w:p w:rsidR="00CC26A0" w:rsidRDefault="00CC26A0" w:rsidP="00CC26A0">
      <w:pPr>
        <w:spacing w:after="0" w:line="240" w:lineRule="auto"/>
        <w:ind w:right="-851" w:firstLine="60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CC26A0" w:rsidRDefault="00CC26A0" w:rsidP="00CC26A0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Публичната покана и нормативните изисквания в областта на предмета на поръчката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. </w:t>
      </w:r>
    </w:p>
    <w:p w:rsidR="001968F0" w:rsidRPr="001968F0" w:rsidRDefault="00CC26A0" w:rsidP="001968F0">
      <w:pPr>
        <w:pStyle w:val="a3"/>
        <w:numPr>
          <w:ilvl w:val="0"/>
          <w:numId w:val="1"/>
        </w:numPr>
        <w:spacing w:after="0" w:line="0" w:lineRule="atLeast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68F0">
        <w:rPr>
          <w:rFonts w:ascii="Times New Roman" w:hAnsi="Times New Roman"/>
          <w:color w:val="000000"/>
          <w:sz w:val="24"/>
          <w:szCs w:val="24"/>
        </w:rPr>
        <w:t>Ще извършим предвидените д</w:t>
      </w:r>
      <w:r w:rsidR="00B21FF4" w:rsidRPr="001968F0">
        <w:rPr>
          <w:rFonts w:ascii="Times New Roman" w:hAnsi="Times New Roman"/>
          <w:color w:val="000000"/>
          <w:sz w:val="24"/>
          <w:szCs w:val="24"/>
        </w:rPr>
        <w:t>оставки</w:t>
      </w:r>
      <w:r w:rsidRPr="001968F0">
        <w:rPr>
          <w:rFonts w:ascii="Times New Roman" w:hAnsi="Times New Roman"/>
          <w:color w:val="000000"/>
          <w:sz w:val="24"/>
          <w:szCs w:val="24"/>
        </w:rPr>
        <w:t>, включени в предмета на настоящата обществена поръчка</w:t>
      </w:r>
      <w:r w:rsidR="001968F0" w:rsidRPr="001968F0">
        <w:rPr>
          <w:rFonts w:ascii="Times New Roman" w:hAnsi="Times New Roman"/>
          <w:color w:val="000000"/>
          <w:sz w:val="24"/>
          <w:szCs w:val="24"/>
        </w:rPr>
        <w:t xml:space="preserve"> при следните условия:</w:t>
      </w:r>
    </w:p>
    <w:p w:rsidR="00CC26A0" w:rsidRDefault="001968F0" w:rsidP="001968F0">
      <w:pPr>
        <w:spacing w:after="0" w:line="0" w:lineRule="atLeast"/>
        <w:ind w:left="595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="00705F05" w:rsidRPr="001968F0">
        <w:rPr>
          <w:rFonts w:ascii="Times New Roman" w:hAnsi="Times New Roman"/>
          <w:bCs/>
          <w:sz w:val="24"/>
          <w:szCs w:val="24"/>
          <w:lang w:eastAsia="bg-BG"/>
        </w:rPr>
        <w:t>рок</w:t>
      </w:r>
      <w:r w:rsidR="00B21FF4" w:rsidRPr="001968F0">
        <w:rPr>
          <w:rFonts w:ascii="Times New Roman" w:hAnsi="Times New Roman"/>
          <w:bCs/>
          <w:sz w:val="24"/>
          <w:szCs w:val="24"/>
          <w:lang w:val="en-US" w:eastAsia="bg-BG"/>
        </w:rPr>
        <w:t xml:space="preserve">  </w:t>
      </w:r>
      <w:r w:rsidR="00B21FF4" w:rsidRPr="001968F0">
        <w:rPr>
          <w:rFonts w:ascii="Times New Roman" w:hAnsi="Times New Roman"/>
          <w:bCs/>
          <w:sz w:val="24"/>
          <w:szCs w:val="24"/>
          <w:lang w:eastAsia="bg-BG"/>
        </w:rPr>
        <w:t>за</w:t>
      </w:r>
      <w:r w:rsidR="00B21FF4" w:rsidRPr="001968F0">
        <w:rPr>
          <w:rFonts w:ascii="Times New Roman" w:hAnsi="Times New Roman"/>
          <w:bCs/>
          <w:sz w:val="24"/>
          <w:szCs w:val="24"/>
          <w:lang w:val="en-US" w:eastAsia="bg-BG"/>
        </w:rPr>
        <w:t xml:space="preserve"> </w:t>
      </w:r>
      <w:r w:rsidR="00B21FF4" w:rsidRPr="001968F0">
        <w:rPr>
          <w:rFonts w:ascii="Times New Roman" w:hAnsi="Times New Roman"/>
          <w:bCs/>
          <w:sz w:val="24"/>
          <w:szCs w:val="24"/>
          <w:lang w:eastAsia="bg-BG"/>
        </w:rPr>
        <w:t>доставка (П2)</w:t>
      </w:r>
      <w:r w:rsidR="00B21FF4" w:rsidRPr="001968F0">
        <w:rPr>
          <w:rFonts w:ascii="Times New Roman" w:hAnsi="Times New Roman"/>
          <w:bCs/>
          <w:sz w:val="24"/>
          <w:szCs w:val="24"/>
          <w:lang w:val="en-US" w:eastAsia="bg-BG"/>
        </w:rPr>
        <w:t>: ………………..</w:t>
      </w:r>
      <w:r w:rsidR="00B21FF4" w:rsidRPr="001968F0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календарни дни</w:t>
      </w:r>
      <w:r w:rsidR="00C4102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от получаване на заявка</w:t>
      </w:r>
      <w:bookmarkStart w:id="0" w:name="_GoBack"/>
      <w:bookmarkEnd w:id="0"/>
      <w:r w:rsidR="00B21FF4" w:rsidRPr="001968F0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:rsidR="001968F0" w:rsidRPr="001968F0" w:rsidRDefault="001968F0" w:rsidP="001968F0">
      <w:pPr>
        <w:spacing w:after="0" w:line="0" w:lineRule="atLeast"/>
        <w:ind w:left="595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bg-BG"/>
        </w:rPr>
        <w:t>Гаранционен срок на доставените стоки ........................... месеца.</w:t>
      </w:r>
    </w:p>
    <w:p w:rsidR="00CC26A0" w:rsidRDefault="00CC26A0" w:rsidP="00CC26A0">
      <w:pPr>
        <w:spacing w:after="0" w:line="0" w:lineRule="atLeast"/>
        <w:ind w:firstLine="59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</w:t>
      </w:r>
    </w:p>
    <w:p w:rsidR="00CC26A0" w:rsidRDefault="00CC26A0" w:rsidP="00CC26A0">
      <w:pPr>
        <w:spacing w:after="0" w:line="0" w:lineRule="atLeast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Приемаме да се считаме обвързани от задълженията и условията, поети с офертата ни до изтичане 90 (деветдесет) календарни дни включително от крайния срок за получаване на офертите.</w:t>
      </w:r>
    </w:p>
    <w:p w:rsidR="00CC26A0" w:rsidRDefault="00CC26A0" w:rsidP="00CC26A0">
      <w:pPr>
        <w:spacing w:after="0" w:line="0" w:lineRule="atLeast"/>
        <w:ind w:firstLine="595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1968F0" w:rsidRDefault="001968F0" w:rsidP="00CC26A0">
      <w:pPr>
        <w:spacing w:after="0" w:line="0" w:lineRule="atLeast"/>
        <w:ind w:firstLine="595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1968F0" w:rsidRDefault="001968F0" w:rsidP="00CC26A0">
      <w:pPr>
        <w:spacing w:after="0" w:line="0" w:lineRule="atLeast"/>
        <w:ind w:firstLine="595"/>
        <w:jc w:val="both"/>
        <w:rPr>
          <w:rFonts w:ascii="Times New Roman" w:hAnsi="Times New Roman"/>
          <w:bCs/>
          <w:i/>
          <w:sz w:val="24"/>
          <w:szCs w:val="24"/>
          <w:lang w:eastAsia="bg-BG"/>
        </w:rPr>
      </w:pPr>
      <w:r w:rsidRPr="001968F0">
        <w:rPr>
          <w:rFonts w:ascii="Times New Roman" w:hAnsi="Times New Roman"/>
          <w:b/>
          <w:bCs/>
          <w:i/>
          <w:sz w:val="24"/>
          <w:szCs w:val="24"/>
          <w:lang w:eastAsia="bg-BG"/>
        </w:rPr>
        <w:t>Забележка:</w:t>
      </w:r>
      <w:r>
        <w:rPr>
          <w:rFonts w:ascii="Times New Roman" w:hAnsi="Times New Roman"/>
          <w:bCs/>
          <w:i/>
          <w:sz w:val="24"/>
          <w:szCs w:val="24"/>
          <w:lang w:eastAsia="bg-BG"/>
        </w:rPr>
        <w:t xml:space="preserve"> Предлаганият гаранционен срок не може да бъде по-кратък от 6 месеца. Гаранционният срок не е показател за оценка на офертите. </w:t>
      </w:r>
    </w:p>
    <w:p w:rsidR="001968F0" w:rsidRDefault="001968F0" w:rsidP="00CC26A0">
      <w:pPr>
        <w:spacing w:after="0" w:line="0" w:lineRule="atLeast"/>
        <w:ind w:firstLine="595"/>
        <w:jc w:val="both"/>
        <w:rPr>
          <w:rFonts w:ascii="Times New Roman" w:hAnsi="Times New Roman"/>
          <w:bCs/>
          <w:i/>
          <w:sz w:val="24"/>
          <w:szCs w:val="24"/>
          <w:lang w:eastAsia="bg-BG"/>
        </w:rPr>
      </w:pPr>
    </w:p>
    <w:p w:rsidR="001968F0" w:rsidRPr="001968F0" w:rsidRDefault="001968F0" w:rsidP="00CC26A0">
      <w:pPr>
        <w:spacing w:after="0" w:line="0" w:lineRule="atLeast"/>
        <w:ind w:firstLine="595"/>
        <w:jc w:val="both"/>
        <w:rPr>
          <w:rFonts w:ascii="Times New Roman" w:hAnsi="Times New Roman"/>
          <w:bCs/>
          <w:i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26A0" w:rsidTr="00CC26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C26A0" w:rsidRDefault="00CC2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C26A0" w:rsidRDefault="00CC2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CC26A0" w:rsidTr="00CC26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C26A0" w:rsidRDefault="00CC2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C26A0" w:rsidRDefault="00CC2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CC26A0" w:rsidTr="00CC26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C26A0" w:rsidRDefault="00CC2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C26A0" w:rsidRDefault="00CC2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CC26A0" w:rsidRPr="00CC26A0" w:rsidRDefault="00CC26A0" w:rsidP="00CC26A0">
      <w:pPr>
        <w:spacing w:after="0" w:line="0" w:lineRule="atLeast"/>
        <w:ind w:firstLine="595"/>
        <w:jc w:val="both"/>
        <w:rPr>
          <w:rFonts w:ascii="Times New Roman" w:hAnsi="Times New Roman"/>
          <w:bCs/>
          <w:sz w:val="24"/>
          <w:szCs w:val="24"/>
          <w:lang w:val="en-US" w:eastAsia="bg-BG"/>
        </w:rPr>
      </w:pPr>
    </w:p>
    <w:p w:rsidR="00B06BCA" w:rsidRPr="00B06BCA" w:rsidRDefault="00B06BCA" w:rsidP="00B06BCA">
      <w:pPr>
        <w:rPr>
          <w:rFonts w:ascii="Times New Roman" w:hAnsi="Times New Roman"/>
        </w:rPr>
      </w:pPr>
    </w:p>
    <w:sectPr w:rsidR="00B06BCA" w:rsidRPr="00B0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590"/>
    <w:multiLevelType w:val="hybridMultilevel"/>
    <w:tmpl w:val="BAB40480"/>
    <w:lvl w:ilvl="0" w:tplc="653AEB68">
      <w:start w:val="1"/>
      <w:numFmt w:val="decimal"/>
      <w:lvlText w:val="%1."/>
      <w:lvlJc w:val="left"/>
      <w:pPr>
        <w:ind w:left="2005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F"/>
    <w:rsid w:val="00094C25"/>
    <w:rsid w:val="001968F0"/>
    <w:rsid w:val="00401368"/>
    <w:rsid w:val="005D3F6F"/>
    <w:rsid w:val="005F539F"/>
    <w:rsid w:val="007053EA"/>
    <w:rsid w:val="00705F05"/>
    <w:rsid w:val="007A3216"/>
    <w:rsid w:val="007D111A"/>
    <w:rsid w:val="008D1436"/>
    <w:rsid w:val="00B06BCA"/>
    <w:rsid w:val="00B21FF4"/>
    <w:rsid w:val="00C41029"/>
    <w:rsid w:val="00C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zagl2">
    <w:name w:val="news_zagl2"/>
    <w:basedOn w:val="a0"/>
    <w:rsid w:val="00B06BCA"/>
  </w:style>
  <w:style w:type="paragraph" w:styleId="a3">
    <w:name w:val="List Paragraph"/>
    <w:basedOn w:val="a"/>
    <w:uiPriority w:val="34"/>
    <w:qFormat/>
    <w:rsid w:val="0019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zagl2">
    <w:name w:val="news_zagl2"/>
    <w:basedOn w:val="a0"/>
    <w:rsid w:val="00B06BCA"/>
  </w:style>
  <w:style w:type="paragraph" w:styleId="a3">
    <w:name w:val="List Paragraph"/>
    <w:basedOn w:val="a"/>
    <w:uiPriority w:val="34"/>
    <w:qFormat/>
    <w:rsid w:val="0019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2015-10-05T08:23:00Z</cp:lastPrinted>
  <dcterms:created xsi:type="dcterms:W3CDTF">2015-10-05T08:18:00Z</dcterms:created>
  <dcterms:modified xsi:type="dcterms:W3CDTF">2015-10-13T08:29:00Z</dcterms:modified>
</cp:coreProperties>
</file>